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96" w:rsidRDefault="000A6896" w:rsidP="000A68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6896" w:rsidRPr="00544F30" w:rsidRDefault="000A6896" w:rsidP="000A689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0A6896" w:rsidRPr="00544F30" w:rsidRDefault="000A6896" w:rsidP="000A689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0A6896" w:rsidRPr="00544F30" w:rsidRDefault="000A6896" w:rsidP="000A6896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0A6896" w:rsidRPr="00544F30" w:rsidRDefault="000A6896" w:rsidP="000A6896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0A6896" w:rsidRDefault="000A6896" w:rsidP="000A68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6896" w:rsidRDefault="000A6896" w:rsidP="000A689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6896" w:rsidRDefault="000A6896" w:rsidP="000A689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gramStart"/>
      <w:r w:rsidRPr="00DA4E4B">
        <w:rPr>
          <w:rFonts w:ascii="Times New Roman" w:eastAsia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DA4E4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Е Ш Е Н И Е № </w:t>
      </w:r>
      <w:r w:rsidRPr="008377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XXVI</w:t>
      </w:r>
      <w:r w:rsidRPr="00837771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0A6896" w:rsidRPr="00714798" w:rsidRDefault="000A6896" w:rsidP="000A689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A4E4B">
        <w:rPr>
          <w:rFonts w:ascii="Times New Roman" w:eastAsia="Times New Roman" w:hAnsi="Times New Roman" w:cs="Times New Roman"/>
          <w:b/>
        </w:rPr>
        <w:t>от  «</w:t>
      </w:r>
      <w:r>
        <w:rPr>
          <w:rFonts w:ascii="Times New Roman" w:eastAsia="Times New Roman" w:hAnsi="Times New Roman" w:cs="Times New Roman"/>
          <w:b/>
        </w:rPr>
        <w:t>24</w:t>
      </w:r>
      <w:r w:rsidRPr="00DA4E4B">
        <w:rPr>
          <w:rFonts w:ascii="Times New Roman" w:eastAsia="Times New Roman" w:hAnsi="Times New Roman" w:cs="Times New Roman"/>
          <w:b/>
        </w:rPr>
        <w:t>» ию</w:t>
      </w:r>
      <w:r>
        <w:rPr>
          <w:rFonts w:ascii="Times New Roman" w:eastAsia="Times New Roman" w:hAnsi="Times New Roman" w:cs="Times New Roman"/>
          <w:b/>
        </w:rPr>
        <w:t>л</w:t>
      </w:r>
      <w:r w:rsidRPr="00DA4E4B">
        <w:rPr>
          <w:rFonts w:ascii="Times New Roman" w:eastAsia="Times New Roman" w:hAnsi="Times New Roman" w:cs="Times New Roman"/>
          <w:b/>
        </w:rPr>
        <w:t>я  2020 года</w:t>
      </w:r>
    </w:p>
    <w:p w:rsidR="000A6896" w:rsidRPr="00714798" w:rsidRDefault="000A6896" w:rsidP="000A6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0A6896" w:rsidRPr="00714798" w:rsidRDefault="000A6896" w:rsidP="000A6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 «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>Арзгун</w:t>
      </w: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:rsidR="000A6896" w:rsidRPr="00714798" w:rsidRDefault="000A6896" w:rsidP="000A6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14798">
        <w:rPr>
          <w:rFonts w:ascii="Times New Roman" w:eastAsia="Times New Roman" w:hAnsi="Times New Roman" w:cs="Arial"/>
          <w:b/>
          <w:bCs/>
          <w:sz w:val="24"/>
          <w:szCs w:val="24"/>
        </w:rPr>
        <w:t>за  2019 год</w:t>
      </w:r>
    </w:p>
    <w:p w:rsidR="000A6896" w:rsidRPr="00714798" w:rsidRDefault="000A6896" w:rsidP="000A6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0A6896" w:rsidRPr="00714798" w:rsidRDefault="000A6896" w:rsidP="000A6896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>Сессия Совета депутатов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Арзгун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» отмечает, что бюджет поселения по доходам с учетом уточнений исполнен за 2019 года в сумме          </w:t>
      </w:r>
      <w:r>
        <w:rPr>
          <w:rFonts w:ascii="Times New Roman" w:eastAsia="Times New Roman" w:hAnsi="Times New Roman" w:cs="Times New Roman"/>
          <w:sz w:val="24"/>
          <w:szCs w:val="24"/>
        </w:rPr>
        <w:t>3 646 204,51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  руб., что составляет  </w:t>
      </w:r>
      <w:r w:rsidRPr="001B40F2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405 263,27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  рублей.</w:t>
      </w:r>
    </w:p>
    <w:p w:rsidR="000A6896" w:rsidRPr="00714798" w:rsidRDefault="000A6896" w:rsidP="000A6896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</w:rPr>
        <w:t>- земельный налог с физических лиц, обладающих земельным участком, расположенным в границах сельских поселений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, налог на имущество физических лиц – </w:t>
      </w:r>
      <w:r>
        <w:rPr>
          <w:rFonts w:ascii="Times New Roman" w:eastAsia="Times New Roman" w:hAnsi="Times New Roman" w:cs="Times New Roman"/>
          <w:sz w:val="24"/>
          <w:szCs w:val="24"/>
        </w:rPr>
        <w:t>187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 земельный налог с организаций, обладающих земельным участком, расположенным в </w:t>
      </w:r>
      <w:r>
        <w:rPr>
          <w:rFonts w:ascii="Times New Roman" w:eastAsia="Times New Roman" w:hAnsi="Times New Roman" w:cs="Times New Roman"/>
          <w:sz w:val="24"/>
          <w:szCs w:val="24"/>
        </w:rPr>
        <w:t>границах сельских поселений – 142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%,  - налог на имущество физических лиц – </w:t>
      </w:r>
      <w:bookmarkStart w:id="0" w:name="_Hlk45890716"/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 –</w:t>
      </w:r>
      <w:r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%.</w:t>
      </w:r>
      <w:bookmarkStart w:id="1" w:name="_Hlk45889162"/>
      <w:bookmarkEnd w:id="0"/>
      <w:bookmarkEnd w:id="1"/>
    </w:p>
    <w:p w:rsidR="00C04F22" w:rsidRPr="00714798" w:rsidRDefault="000A6896" w:rsidP="00C04F22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2019 год. Изменения в бюджетную роспись внесены в соответствии с изменениями и дополнениями решения Совета депутатов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Арзгун</w:t>
      </w: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25 декабря 2018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="00D865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1479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D865E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865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«О местном бюджете сельского поселения «</w:t>
      </w:r>
      <w:r w:rsidR="00D865ED">
        <w:rPr>
          <w:rFonts w:ascii="Times New Roman" w:eastAsia="Times New Roman" w:hAnsi="Times New Roman" w:cs="Times New Roman"/>
          <w:sz w:val="24"/>
          <w:szCs w:val="24"/>
        </w:rPr>
        <w:t>Арзгу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» на 2019»</w:t>
      </w: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сельское поселение «</w:t>
      </w:r>
      <w:r w:rsidR="00D865ED">
        <w:rPr>
          <w:rFonts w:ascii="Times New Roman" w:eastAsia="Times New Roman" w:hAnsi="Times New Roman" w:cs="Times New Roman"/>
          <w:sz w:val="24"/>
          <w:szCs w:val="24"/>
        </w:rPr>
        <w:t>Арзг</w:t>
      </w:r>
      <w:r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» за  2019 год по расходам  при утвержденных бюджетных назначениях в сумме 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3 621 163,59</w:t>
      </w:r>
      <w:r w:rsidR="00C04F22" w:rsidRPr="00714798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 в сумме  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3 621 163,59</w:t>
      </w:r>
      <w:r w:rsidR="00C04F22" w:rsidRPr="0071479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04F22" w:rsidRPr="0071479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C04F22" w:rsidRPr="00714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896" w:rsidRPr="00714798" w:rsidRDefault="000A6896" w:rsidP="000A6896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896" w:rsidRPr="00714798" w:rsidRDefault="000A6896" w:rsidP="000A68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января  2020 года составляет  0 рублей.</w:t>
      </w:r>
    </w:p>
    <w:p w:rsidR="000A6896" w:rsidRPr="00714798" w:rsidRDefault="000A6896" w:rsidP="000A689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>Муниципальные гарантии муниципального образования  за 2019 года не выдавались. Бюджетные кредиты, кредиты с банков не привлекались.</w:t>
      </w:r>
    </w:p>
    <w:p w:rsidR="000A6896" w:rsidRPr="00714798" w:rsidRDefault="000A6896" w:rsidP="000A689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>Сессия Совета депутатов сельского поселения «</w:t>
      </w:r>
      <w:r w:rsidR="00215EE4">
        <w:rPr>
          <w:rFonts w:ascii="Times New Roman" w:eastAsia="Times New Roman" w:hAnsi="Times New Roman" w:cs="Times New Roman"/>
          <w:sz w:val="24"/>
          <w:szCs w:val="24"/>
        </w:rPr>
        <w:t>Арзг</w:t>
      </w:r>
      <w:r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0A6896" w:rsidRPr="00714798" w:rsidRDefault="000A6896" w:rsidP="000A689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>1.Утвердить отчет об исполнении бюджета сельского поселения «</w:t>
      </w:r>
      <w:r w:rsidR="00215EE4">
        <w:rPr>
          <w:rFonts w:ascii="Times New Roman" w:eastAsia="Times New Roman" w:hAnsi="Times New Roman" w:cs="Times New Roman"/>
          <w:sz w:val="24"/>
          <w:szCs w:val="24"/>
        </w:rPr>
        <w:t>Арзг</w:t>
      </w:r>
      <w:r>
        <w:rPr>
          <w:rFonts w:ascii="Times New Roman" w:eastAsia="Times New Roman" w:hAnsi="Times New Roman" w:cs="Times New Roman"/>
          <w:sz w:val="24"/>
          <w:szCs w:val="24"/>
        </w:rPr>
        <w:t>ун</w:t>
      </w:r>
      <w:r w:rsidRPr="00714798">
        <w:rPr>
          <w:rFonts w:ascii="Times New Roman" w:eastAsia="Times New Roman" w:hAnsi="Times New Roman" w:cs="Times New Roman"/>
          <w:sz w:val="24"/>
          <w:szCs w:val="24"/>
        </w:rPr>
        <w:t>» за  2019 год.</w:t>
      </w:r>
    </w:p>
    <w:p w:rsidR="000A6896" w:rsidRPr="00714798" w:rsidRDefault="000A6896" w:rsidP="000A6896">
      <w:pPr>
        <w:tabs>
          <w:tab w:val="left" w:pos="7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sz w:val="24"/>
          <w:szCs w:val="24"/>
        </w:rPr>
        <w:tab/>
        <w:t>2. Настоящее решение  вступает в силу со дня подписания и подлежит  обнародованию</w:t>
      </w:r>
    </w:p>
    <w:p w:rsidR="000A6896" w:rsidRPr="00714798" w:rsidRDefault="000A6896" w:rsidP="000A689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896" w:rsidRPr="00215EE4" w:rsidRDefault="000A6896" w:rsidP="00215EE4">
      <w:pPr>
        <w:spacing w:after="0" w:line="100" w:lineRule="atLeast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EE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Глава  муниципального образования  </w:t>
      </w:r>
    </w:p>
    <w:p w:rsidR="000A6896" w:rsidRPr="00215EE4" w:rsidRDefault="000A6896" w:rsidP="00215EE4">
      <w:pPr>
        <w:spacing w:after="0" w:line="100" w:lineRule="atLeast"/>
        <w:ind w:left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</w:t>
      </w:r>
      <w:r w:rsid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>Арзг</w:t>
      </w:r>
      <w:r w:rsidRP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ун»: </w:t>
      </w:r>
      <w:r w:rsid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215EE4">
        <w:rPr>
          <w:rFonts w:ascii="Times New Roman" w:eastAsia="Times New Roman" w:hAnsi="Times New Roman" w:cs="Times New Roman"/>
          <w:b/>
          <w:bCs/>
          <w:sz w:val="24"/>
          <w:szCs w:val="24"/>
        </w:rPr>
        <w:t>Т.М.Евреев</w:t>
      </w:r>
    </w:p>
    <w:p w:rsidR="000A6896" w:rsidRPr="00215EE4" w:rsidRDefault="000A6896" w:rsidP="00215EE4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Pr="00714798" w:rsidRDefault="000A6896" w:rsidP="000A6896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РАСХОДНОЙ ЧАСТИ БЮДЖЕТА  СЕЛЬСКОГО ПОСЕЛЕНИЯ «</w:t>
      </w:r>
      <w:r w:rsidR="00E00556">
        <w:rPr>
          <w:rFonts w:ascii="Times New Roman" w:eastAsia="Times New Roman" w:hAnsi="Times New Roman" w:cs="Times New Roman"/>
          <w:b/>
          <w:sz w:val="24"/>
          <w:szCs w:val="24"/>
        </w:rPr>
        <w:t>АРЗГ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УН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>»  за  2019 года</w:t>
      </w:r>
    </w:p>
    <w:p w:rsidR="000A6896" w:rsidRPr="00714798" w:rsidRDefault="000A6896" w:rsidP="000A6896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56" w:rsidRPr="00714798" w:rsidRDefault="000A6896" w:rsidP="00E00556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</w:rPr>
        <w:tab/>
        <w:t>Бюджет муниципального образования сельское поселение «</w:t>
      </w:r>
      <w:r w:rsidR="00E00556">
        <w:rPr>
          <w:rFonts w:ascii="Times New Roman" w:eastAsia="Times New Roman" w:hAnsi="Times New Roman" w:cs="Times New Roman"/>
        </w:rPr>
        <w:t>Арзг</w:t>
      </w:r>
      <w:r>
        <w:rPr>
          <w:rFonts w:ascii="Times New Roman" w:eastAsia="Times New Roman" w:hAnsi="Times New Roman" w:cs="Times New Roman"/>
        </w:rPr>
        <w:t>ун</w:t>
      </w:r>
      <w:r w:rsidRPr="00714798">
        <w:rPr>
          <w:rFonts w:ascii="Times New Roman" w:eastAsia="Times New Roman" w:hAnsi="Times New Roman" w:cs="Times New Roman"/>
        </w:rPr>
        <w:t xml:space="preserve">» за  2019 год по расходам  при утвержденных бюджетных назначениях в сумме </w:t>
      </w:r>
      <w:r w:rsidR="00E00556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621 163,59</w:t>
      </w:r>
      <w:r w:rsidR="00E00556" w:rsidRPr="00714798"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 в сумме  </w:t>
      </w:r>
      <w:r w:rsidR="00E005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 621 163,59</w:t>
      </w:r>
      <w:r w:rsidR="00E00556" w:rsidRPr="0071479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C04F2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00556" w:rsidRPr="00714798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00556" w:rsidRPr="007147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6896" w:rsidRPr="00714798" w:rsidRDefault="000A6896" w:rsidP="000A689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14798">
        <w:rPr>
          <w:rFonts w:ascii="Times New Roman" w:eastAsia="Times New Roman" w:hAnsi="Times New Roman" w:cs="Times New Roman"/>
          <w:sz w:val="16"/>
          <w:szCs w:val="16"/>
        </w:rPr>
        <w:t>Таблица 4   (в рублях)</w:t>
      </w:r>
    </w:p>
    <w:tbl>
      <w:tblPr>
        <w:tblW w:w="9923" w:type="dxa"/>
        <w:tblInd w:w="-601" w:type="dxa"/>
        <w:tblLayout w:type="fixed"/>
        <w:tblLook w:val="04A0"/>
      </w:tblPr>
      <w:tblGrid>
        <w:gridCol w:w="1077"/>
        <w:gridCol w:w="4452"/>
        <w:gridCol w:w="1701"/>
        <w:gridCol w:w="1701"/>
        <w:gridCol w:w="992"/>
      </w:tblGrid>
      <w:tr w:rsidR="000A6896" w:rsidRPr="00714798" w:rsidTr="000A3216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%исполнения</w:t>
            </w:r>
          </w:p>
        </w:tc>
      </w:tr>
      <w:tr w:rsidR="003E345D" w:rsidRPr="00714798" w:rsidTr="000A3216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2 531 290,99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2 531 290,99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3E345D" w:rsidRPr="00714798" w:rsidTr="000A3216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793 362,04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793 362,04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E345D" w:rsidRPr="00714798" w:rsidTr="000A3216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1 169 195,31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1 169 195,31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E345D" w:rsidRPr="00714798" w:rsidTr="000A3216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568 733,64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568 733,64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E345D" w:rsidRPr="00714798" w:rsidTr="000A3216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130 700,0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130 700,0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3E345D" w:rsidRPr="00714798" w:rsidTr="000A3216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130 700,00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130 700,00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3E345D" w:rsidRPr="00714798" w:rsidTr="009A692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136 693,00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5D" w:rsidRDefault="003E345D" w:rsidP="003E345D">
            <w:pPr>
              <w:jc w:val="center"/>
            </w:pPr>
            <w:r w:rsidRPr="00A421A4">
              <w:rPr>
                <w:rFonts w:ascii="Times New Roman" w:eastAsia="Times New Roman" w:hAnsi="Times New Roman" w:cs="Times New Roman"/>
                <w:b/>
                <w:bCs/>
              </w:rPr>
              <w:t>136 693,00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E345D" w:rsidRPr="00714798" w:rsidTr="009A6920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136 693,00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5D" w:rsidRDefault="003E345D" w:rsidP="003E345D">
            <w:pPr>
              <w:jc w:val="center"/>
            </w:pPr>
            <w:r w:rsidRPr="00A421A4">
              <w:rPr>
                <w:rFonts w:ascii="Times New Roman" w:eastAsia="Times New Roman" w:hAnsi="Times New Roman" w:cs="Times New Roman"/>
                <w:b/>
                <w:bCs/>
              </w:rPr>
              <w:t>136 693,00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E345D" w:rsidRPr="00714798" w:rsidTr="000A3216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345D" w:rsidRPr="00714798" w:rsidTr="000A3216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5D" w:rsidRDefault="003E345D" w:rsidP="003E345D">
            <w:pPr>
              <w:jc w:val="center"/>
            </w:pPr>
            <w:r w:rsidRPr="00E84715"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100,00</w:t>
            </w:r>
          </w:p>
        </w:tc>
      </w:tr>
      <w:tr w:rsidR="003E345D" w:rsidRPr="00714798" w:rsidTr="000A3216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5D" w:rsidRDefault="003E345D" w:rsidP="003E345D">
            <w:pPr>
              <w:jc w:val="center"/>
            </w:pPr>
            <w:r w:rsidRPr="00E84715">
              <w:rPr>
                <w:rFonts w:ascii="Times New Roman" w:eastAsia="Times New Roman" w:hAnsi="Times New Roman" w:cs="Times New Roman"/>
                <w:b/>
                <w:bCs/>
              </w:rPr>
              <w:t>763 325,12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3E345D" w:rsidRPr="00714798" w:rsidTr="000A3216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45D" w:rsidRPr="00714798" w:rsidRDefault="003E345D" w:rsidP="000A321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57 387,48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57 387,48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  <w:tr w:rsidR="003E345D" w:rsidRPr="00714798" w:rsidTr="000A3216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45D" w:rsidRPr="00714798" w:rsidRDefault="003E345D" w:rsidP="000A32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345D" w:rsidRPr="00714798" w:rsidRDefault="003E345D" w:rsidP="000A321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3 621 163,59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3 621 163,59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45D" w:rsidRPr="00714798" w:rsidRDefault="003E345D" w:rsidP="003E34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6041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:rsidR="000A6896" w:rsidRPr="00714798" w:rsidRDefault="000A6896" w:rsidP="000A689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4798">
        <w:rPr>
          <w:rFonts w:ascii="Times New Roman" w:eastAsia="Times New Roman" w:hAnsi="Times New Roman" w:cs="Times New Roman"/>
        </w:rPr>
        <w:tab/>
      </w:r>
      <w:r w:rsidRPr="00714798">
        <w:rPr>
          <w:rFonts w:ascii="Times New Roman" w:eastAsia="Times New Roman" w:hAnsi="Times New Roman" w:cs="Times New Roman"/>
        </w:rPr>
        <w:tab/>
      </w:r>
      <w:r w:rsidRPr="00714798">
        <w:rPr>
          <w:rFonts w:ascii="Times New Roman" w:eastAsia="Times New Roman" w:hAnsi="Times New Roman" w:cs="Times New Roman"/>
        </w:rPr>
        <w:tab/>
      </w:r>
      <w:r w:rsidRPr="00714798">
        <w:rPr>
          <w:rFonts w:ascii="Times New Roman" w:eastAsia="Times New Roman" w:hAnsi="Times New Roman" w:cs="Times New Roman"/>
        </w:rPr>
        <w:tab/>
      </w:r>
      <w:r w:rsidRPr="00714798">
        <w:rPr>
          <w:rFonts w:ascii="Times New Roman" w:eastAsia="Times New Roman" w:hAnsi="Times New Roman" w:cs="Times New Roman"/>
        </w:rPr>
        <w:tab/>
      </w:r>
    </w:p>
    <w:p w:rsidR="000A6896" w:rsidRPr="00714798" w:rsidRDefault="000A6896" w:rsidP="000A6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Default="000A6896" w:rsidP="000A6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Default="000A6896" w:rsidP="000A6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Default="000A6896" w:rsidP="000A68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Pr="00714798" w:rsidRDefault="000A6896" w:rsidP="000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ДОХОДНОЙ  ЧАСТИ БЮДЖЕТА  СЕЛЬСКОГО</w:t>
      </w:r>
    </w:p>
    <w:p w:rsidR="000A6896" w:rsidRPr="00714798" w:rsidRDefault="000A6896" w:rsidP="000A6896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>ПОСЕЛЕНИЯ «</w:t>
      </w:r>
      <w:r w:rsidR="00A43528">
        <w:rPr>
          <w:rFonts w:ascii="Times New Roman" w:eastAsia="Times New Roman" w:hAnsi="Times New Roman" w:cs="Times New Roman"/>
          <w:b/>
          <w:sz w:val="24"/>
          <w:szCs w:val="24"/>
        </w:rPr>
        <w:t>АРЗГ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УН</w:t>
      </w:r>
      <w:r w:rsidRPr="00714798">
        <w:rPr>
          <w:rFonts w:ascii="Times New Roman" w:eastAsia="Times New Roman" w:hAnsi="Times New Roman" w:cs="Times New Roman"/>
          <w:b/>
          <w:sz w:val="24"/>
          <w:szCs w:val="24"/>
        </w:rPr>
        <w:t xml:space="preserve">» за 2019 год </w:t>
      </w:r>
    </w:p>
    <w:p w:rsidR="000A6896" w:rsidRPr="00714798" w:rsidRDefault="000A6896" w:rsidP="000A6896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96" w:rsidRPr="00714798" w:rsidRDefault="000A6896" w:rsidP="000A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896" w:rsidRPr="00714798" w:rsidRDefault="000A6896" w:rsidP="000A68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4798">
        <w:rPr>
          <w:rFonts w:ascii="Times New Roman" w:eastAsia="Times New Roman" w:hAnsi="Times New Roman" w:cs="Times New Roman"/>
        </w:rPr>
        <w:t>Бюджет  администрации сельского поселения «</w:t>
      </w:r>
      <w:r w:rsidR="00A43528">
        <w:rPr>
          <w:rFonts w:ascii="Times New Roman" w:eastAsia="Times New Roman" w:hAnsi="Times New Roman" w:cs="Times New Roman"/>
        </w:rPr>
        <w:t>Арзг</w:t>
      </w:r>
      <w:r>
        <w:rPr>
          <w:rFonts w:ascii="Times New Roman" w:eastAsia="Times New Roman" w:hAnsi="Times New Roman" w:cs="Times New Roman"/>
        </w:rPr>
        <w:t>ун</w:t>
      </w:r>
      <w:r w:rsidRPr="00714798">
        <w:rPr>
          <w:rFonts w:ascii="Times New Roman" w:eastAsia="Times New Roman" w:hAnsi="Times New Roman" w:cs="Times New Roman"/>
        </w:rPr>
        <w:t xml:space="preserve">»  исполнен по доходам за  2019  года   при  плане   </w:t>
      </w:r>
      <w:r>
        <w:rPr>
          <w:rFonts w:ascii="Times New Roman" w:eastAsia="Times New Roman" w:hAnsi="Times New Roman" w:cs="Times New Roman"/>
        </w:rPr>
        <w:t>3 131 270,94</w:t>
      </w:r>
      <w:r w:rsidRPr="00714798">
        <w:rPr>
          <w:rFonts w:ascii="Times New Roman" w:eastAsia="Times New Roman" w:hAnsi="Times New Roman" w:cs="Times New Roman"/>
        </w:rPr>
        <w:t xml:space="preserve">  рублей  поступило </w:t>
      </w:r>
      <w:r>
        <w:rPr>
          <w:rFonts w:ascii="Times New Roman" w:eastAsia="Times New Roman" w:hAnsi="Times New Roman" w:cs="Times New Roman"/>
        </w:rPr>
        <w:t>3 156 365,68</w:t>
      </w:r>
      <w:r w:rsidRPr="00714798">
        <w:rPr>
          <w:rFonts w:ascii="Times New Roman" w:eastAsia="Times New Roman" w:hAnsi="Times New Roman" w:cs="Times New Roman"/>
        </w:rPr>
        <w:t xml:space="preserve"> рублей </w:t>
      </w:r>
      <w:proofErr w:type="gramStart"/>
      <w:r w:rsidRPr="00714798">
        <w:rPr>
          <w:rFonts w:ascii="Times New Roman" w:eastAsia="Times New Roman" w:hAnsi="Times New Roman" w:cs="Times New Roman"/>
        </w:rPr>
        <w:t xml:space="preserve">( </w:t>
      </w:r>
      <w:proofErr w:type="gramEnd"/>
      <w:r>
        <w:rPr>
          <w:rFonts w:ascii="Times New Roman" w:eastAsia="Times New Roman" w:hAnsi="Times New Roman" w:cs="Times New Roman"/>
        </w:rPr>
        <w:t>100,8</w:t>
      </w:r>
      <w:r w:rsidRPr="00714798">
        <w:rPr>
          <w:rFonts w:ascii="Times New Roman" w:eastAsia="Times New Roman" w:hAnsi="Times New Roman" w:cs="Times New Roman"/>
        </w:rPr>
        <w:t>%), из них:</w:t>
      </w:r>
    </w:p>
    <w:p w:rsidR="000A6896" w:rsidRPr="00714798" w:rsidRDefault="000A6896" w:rsidP="000A689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6896" w:rsidRPr="00714798" w:rsidRDefault="000A6896" w:rsidP="000A6896">
      <w:pPr>
        <w:tabs>
          <w:tab w:val="center" w:pos="4677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4798">
        <w:rPr>
          <w:rFonts w:ascii="Times New Roman" w:eastAsia="Times New Roman" w:hAnsi="Times New Roman" w:cs="Times New Roman"/>
          <w:b/>
        </w:rPr>
        <w:tab/>
        <w:t>ДОХОДНАЯ ЧАСТЬ БЮДЖЕТА</w:t>
      </w:r>
    </w:p>
    <w:p w:rsidR="000A6896" w:rsidRPr="00714798" w:rsidRDefault="000A6896" w:rsidP="000A6896">
      <w:pPr>
        <w:tabs>
          <w:tab w:val="left" w:pos="748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14798">
        <w:rPr>
          <w:rFonts w:ascii="Times New Roman" w:eastAsia="Times New Roman" w:hAnsi="Times New Roman" w:cs="Times New Roman"/>
          <w:sz w:val="18"/>
          <w:szCs w:val="18"/>
        </w:rPr>
        <w:t>Таблица 2.</w:t>
      </w:r>
    </w:p>
    <w:tbl>
      <w:tblPr>
        <w:tblW w:w="10349" w:type="dxa"/>
        <w:tblInd w:w="-318" w:type="dxa"/>
        <w:tblLayout w:type="fixed"/>
        <w:tblLook w:val="04A0"/>
      </w:tblPr>
      <w:tblGrid>
        <w:gridCol w:w="5671"/>
        <w:gridCol w:w="1843"/>
        <w:gridCol w:w="1276"/>
        <w:gridCol w:w="1559"/>
      </w:tblGrid>
      <w:tr w:rsidR="000A6896" w:rsidRPr="00714798" w:rsidTr="00FB4CC8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896" w:rsidRPr="00714798" w:rsidRDefault="000A6896" w:rsidP="000A321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96" w:rsidRPr="00714798" w:rsidRDefault="000A6896" w:rsidP="000A3216">
            <w:pPr>
              <w:spacing w:after="0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14798">
              <w:rPr>
                <w:rFonts w:ascii="Calibri" w:eastAsia="Times New Roman" w:hAnsi="Calibri" w:cs="Times New Roman"/>
                <w:i/>
                <w:sz w:val="20"/>
                <w:szCs w:val="20"/>
              </w:rPr>
              <w:t>( в  рублях)</w:t>
            </w:r>
          </w:p>
        </w:tc>
      </w:tr>
      <w:tr w:rsidR="000A6896" w:rsidRPr="00714798" w:rsidTr="00CB74FC">
        <w:trPr>
          <w:trHeight w:val="1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%исполнения</w:t>
            </w:r>
          </w:p>
        </w:tc>
      </w:tr>
      <w:tr w:rsidR="000A6896" w:rsidRPr="00714798" w:rsidTr="00FB4CC8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121043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B40F2">
              <w:rPr>
                <w:rFonts w:ascii="Times New Roman" w:eastAsia="Times New Roman" w:hAnsi="Times New Roman" w:cs="Times New Roman"/>
                <w:b/>
                <w:i/>
              </w:rPr>
              <w:t xml:space="preserve">   4</w:t>
            </w:r>
            <w:r w:rsidR="00121043">
              <w:rPr>
                <w:rFonts w:ascii="Times New Roman" w:eastAsia="Times New Roman" w:hAnsi="Times New Roman" w:cs="Times New Roman"/>
                <w:b/>
                <w:i/>
              </w:rPr>
              <w:t>05,263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108</w:t>
            </w:r>
          </w:p>
        </w:tc>
      </w:tr>
      <w:tr w:rsidR="000A6896" w:rsidRPr="00714798" w:rsidTr="00FB4CC8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97,5</w:t>
            </w:r>
          </w:p>
        </w:tc>
      </w:tr>
      <w:tr w:rsidR="000A6896" w:rsidRPr="00714798" w:rsidTr="00FB4CC8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107,2</w:t>
            </w:r>
          </w:p>
        </w:tc>
      </w:tr>
      <w:tr w:rsidR="000A6896" w:rsidRPr="00714798" w:rsidTr="00FB4CC8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 xml:space="preserve">Единый  сельскохозяйственный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20,5</w:t>
            </w:r>
          </w:p>
        </w:tc>
      </w:tr>
      <w:tr w:rsidR="000A6896" w:rsidRPr="00714798" w:rsidTr="00FB4CC8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172,3</w:t>
            </w:r>
          </w:p>
        </w:tc>
      </w:tr>
      <w:tr w:rsidR="000A6896" w:rsidRPr="00714798" w:rsidTr="00FB4CC8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ind w:firstLineChars="17" w:firstLine="37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14798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187</w:t>
            </w:r>
          </w:p>
        </w:tc>
      </w:tr>
      <w:tr w:rsidR="000A6896" w:rsidRPr="00714798" w:rsidTr="00FB4CC8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70</w:t>
            </w:r>
          </w:p>
        </w:tc>
      </w:tr>
      <w:tr w:rsidR="000A6896" w:rsidRPr="00714798" w:rsidTr="00FB4CC8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A6896" w:rsidP="000A3216">
            <w:pPr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F078FC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177,3</w:t>
            </w:r>
          </w:p>
        </w:tc>
      </w:tr>
      <w:tr w:rsidR="000A6896" w:rsidRPr="00714798" w:rsidTr="00FB4CC8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96" w:rsidRPr="00714798" w:rsidRDefault="00014845" w:rsidP="000A32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0</w:t>
            </w:r>
          </w:p>
        </w:tc>
      </w:tr>
      <w:tr w:rsidR="000A6896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014845" w:rsidRDefault="00014845" w:rsidP="000A3216">
            <w:pPr>
              <w:rPr>
                <w:rFonts w:ascii="Times New Roman" w:eastAsia="Times New Roman" w:hAnsi="Times New Roman" w:cs="Times New Roman"/>
                <w:b/>
              </w:rPr>
            </w:pPr>
            <w:r w:rsidRPr="00014845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14845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20</w:t>
            </w:r>
            <w:r w:rsidR="000A6896">
              <w:rPr>
                <w:rFonts w:ascii="Times New Roman" w:eastAsia="Times New Roman" w:hAnsi="Times New Roman" w:cs="Times New Roman"/>
                <w:bCs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14845" w:rsidP="000148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135,44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67,7</w:t>
            </w:r>
          </w:p>
        </w:tc>
      </w:tr>
      <w:tr w:rsidR="00041357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57" w:rsidRPr="00041357" w:rsidRDefault="00041357" w:rsidP="000A3216">
            <w:pPr>
              <w:rPr>
                <w:rFonts w:ascii="Times New Roman" w:eastAsia="Times New Roman" w:hAnsi="Times New Roman" w:cs="Times New Roman"/>
              </w:rPr>
            </w:pPr>
            <w:r w:rsidRPr="0004135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57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Default="00041357" w:rsidP="00014845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57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0</w:t>
            </w:r>
          </w:p>
        </w:tc>
      </w:tr>
      <w:tr w:rsidR="000A6896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1479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Всего  безвозмездных поступлений: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3240,94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3240,94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/>
                <w:bCs/>
                <w:i/>
              </w:rPr>
              <w:t>100</w:t>
            </w:r>
          </w:p>
        </w:tc>
      </w:tr>
      <w:tr w:rsidR="000A6896" w:rsidRPr="00714798" w:rsidTr="00FB4CC8">
        <w:trPr>
          <w:trHeight w:val="8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41357" w:rsidP="0004135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100</w:t>
            </w:r>
          </w:p>
        </w:tc>
      </w:tr>
      <w:tr w:rsidR="000A6896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100</w:t>
            </w:r>
          </w:p>
        </w:tc>
      </w:tr>
      <w:tr w:rsidR="000A6896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6</w:t>
            </w:r>
            <w:r w:rsidR="000A6896">
              <w:rPr>
                <w:rFonts w:ascii="Times New Roman" w:eastAsia="Times New Roman" w:hAnsi="Times New Roman" w:cs="Times New Roman"/>
                <w:bCs/>
                <w:i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100</w:t>
            </w:r>
          </w:p>
        </w:tc>
      </w:tr>
      <w:tr w:rsidR="000A6896" w:rsidRPr="00714798" w:rsidTr="00FB4CC8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896" w:rsidRPr="00714798" w:rsidRDefault="000A6896" w:rsidP="000A3216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</w:rPr>
            </w:pPr>
            <w:r w:rsidRPr="00714798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городских округов с внутригородским делением от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3101,11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41357" w:rsidP="000A321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3101,11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96" w:rsidRPr="00714798" w:rsidRDefault="000A6896" w:rsidP="000A3216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14798">
              <w:rPr>
                <w:rFonts w:ascii="Times New Roman" w:eastAsia="Times New Roman" w:hAnsi="Times New Roman" w:cs="Times New Roman"/>
                <w:bCs/>
                <w:i/>
              </w:rPr>
              <w:t>100</w:t>
            </w:r>
          </w:p>
        </w:tc>
      </w:tr>
    </w:tbl>
    <w:p w:rsidR="000A6896" w:rsidRPr="00714798" w:rsidRDefault="000A6896" w:rsidP="000A6896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A6896" w:rsidRPr="00714798" w:rsidRDefault="000A6896" w:rsidP="000A6896">
      <w:pPr>
        <w:rPr>
          <w:rFonts w:ascii="Calibri" w:eastAsia="Times New Roman" w:hAnsi="Calibri" w:cs="Times New Roman"/>
        </w:rPr>
      </w:pPr>
    </w:p>
    <w:p w:rsidR="000A6896" w:rsidRDefault="000A6896" w:rsidP="000A6896"/>
    <w:p w:rsidR="000620BA" w:rsidRDefault="000620BA"/>
    <w:sectPr w:rsidR="000620BA" w:rsidSect="006D0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96"/>
    <w:rsid w:val="00014845"/>
    <w:rsid w:val="00041357"/>
    <w:rsid w:val="000620BA"/>
    <w:rsid w:val="000A6896"/>
    <w:rsid w:val="00121043"/>
    <w:rsid w:val="00215EE4"/>
    <w:rsid w:val="003E345D"/>
    <w:rsid w:val="00A43528"/>
    <w:rsid w:val="00C04F22"/>
    <w:rsid w:val="00C45AF7"/>
    <w:rsid w:val="00CB74FC"/>
    <w:rsid w:val="00D865ED"/>
    <w:rsid w:val="00E00556"/>
    <w:rsid w:val="00F00FBE"/>
    <w:rsid w:val="00F078FC"/>
    <w:rsid w:val="00FB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2020-07-29T02:45:00Z</dcterms:created>
  <dcterms:modified xsi:type="dcterms:W3CDTF">2020-07-31T01:12:00Z</dcterms:modified>
</cp:coreProperties>
</file>