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МУНИЦИПАЛЬНОЕ ОБРАЗОВАНИЕ «КУРУМКАНСКИЙ РАЙОН»</w:t>
      </w:r>
    </w:p>
    <w:p w:rsidR="007F722C" w:rsidRPr="001E0604" w:rsidRDefault="007F722C" w:rsidP="007F72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АДМИНИСТРАЦИЯ СЕЛЬСКОГО ПОСЕЛЕНИЯ «АРЗГУН»</w:t>
      </w:r>
    </w:p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1E0604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1E0604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1E0604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1E0604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ТОГТООЛ</w:t>
      </w:r>
    </w:p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22C" w:rsidRPr="001E0604" w:rsidRDefault="007F722C" w:rsidP="007F72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604">
        <w:rPr>
          <w:rFonts w:ascii="Times New Roman" w:hAnsi="Times New Roman" w:cs="Times New Roman"/>
          <w:b/>
          <w:sz w:val="20"/>
          <w:szCs w:val="20"/>
          <w:u w:val="single"/>
        </w:rPr>
        <w:t>от «06» августа  2019 года</w:t>
      </w:r>
      <w:r w:rsidRPr="001E060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№ </w:t>
      </w:r>
      <w:r w:rsidRPr="001E0604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</w:p>
    <w:p w:rsidR="007F722C" w:rsidRPr="001E0604" w:rsidRDefault="007F722C" w:rsidP="007F72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722C" w:rsidRPr="001E0604" w:rsidRDefault="007F722C" w:rsidP="007F7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«О присвоении адреса земельным участкам»</w:t>
      </w:r>
    </w:p>
    <w:p w:rsidR="007F722C" w:rsidRPr="001E0604" w:rsidRDefault="007F722C" w:rsidP="007F7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22C" w:rsidRPr="001E0604" w:rsidRDefault="007F722C" w:rsidP="007F7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           В соответствии с Федеральным законом № 443 – ФЗ от 28 декабря 2013г. </w:t>
      </w:r>
      <w:proofErr w:type="gramStart"/>
      <w:r w:rsidRPr="001E0604">
        <w:rPr>
          <w:rFonts w:ascii="Times New Roman" w:hAnsi="Times New Roman" w:cs="Times New Roman"/>
          <w:sz w:val="20"/>
          <w:szCs w:val="20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7F722C" w:rsidRPr="001E0604" w:rsidRDefault="007F722C" w:rsidP="007F7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722C" w:rsidRPr="001E0604" w:rsidRDefault="007F722C" w:rsidP="007F7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7F722C" w:rsidRPr="001E0604" w:rsidRDefault="007F722C" w:rsidP="007F7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22C" w:rsidRPr="001E0604" w:rsidRDefault="007F722C" w:rsidP="007F722C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Присвоить адреса следующим земельным участкам: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1 с кадастровым номером 03:11:040105:31;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10 с кадастровым номером 03:11:040105:23;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11 с кадастровым номером 03:11:040105:22;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13 с кадастровым номером 03:11:040104:17;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15 с кадастровым номером 03:11:040104:20;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3 с кадастровым номером 03:11:040105:0016;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5 с кадастровым номером 03:11:040105:20;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6 с кадастровым номером 03:11:040105:18;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7 с кадастровым номером 03:11:040105:17;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8 с кадастровым номером 03:11:040105:21;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Российская Федерация, Республика Бурятия, Курумканский муниципальный район, сельское поселение «Арзгун», Арзгун улус, Гагарина улица, участок 9 с кадастровым номером 03:11:040105:19;</w:t>
      </w:r>
    </w:p>
    <w:p w:rsidR="007F722C" w:rsidRPr="001E0604" w:rsidRDefault="007F722C" w:rsidP="007F72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22C" w:rsidRPr="001E0604" w:rsidRDefault="007F722C" w:rsidP="007F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Внести соответствующее изменение в ФИАС</w:t>
      </w:r>
    </w:p>
    <w:p w:rsidR="007F722C" w:rsidRPr="001E0604" w:rsidRDefault="007F722C" w:rsidP="007F7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подписания.</w:t>
      </w:r>
    </w:p>
    <w:p w:rsidR="007F722C" w:rsidRPr="001E0604" w:rsidRDefault="007F722C" w:rsidP="007F722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F722C" w:rsidRPr="001E0604" w:rsidRDefault="007F722C" w:rsidP="007F722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F722C" w:rsidRPr="001E0604" w:rsidRDefault="007F722C" w:rsidP="007F722C">
      <w:pPr>
        <w:rPr>
          <w:sz w:val="20"/>
          <w:szCs w:val="20"/>
        </w:rPr>
      </w:pPr>
      <w:r w:rsidRPr="001E0604">
        <w:rPr>
          <w:rFonts w:ascii="Times New Roman" w:hAnsi="Times New Roman" w:cs="Times New Roman"/>
          <w:sz w:val="20"/>
          <w:szCs w:val="20"/>
        </w:rPr>
        <w:t>Глава МО СП «Арзгун»                                                              Т.М.Евреев</w:t>
      </w:r>
    </w:p>
    <w:p w:rsidR="007D3221" w:rsidRDefault="007D3221"/>
    <w:sectPr w:rsidR="007D3221" w:rsidSect="001E0604">
      <w:pgSz w:w="14741" w:h="16838"/>
      <w:pgMar w:top="709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722C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60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639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22C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2019-08-06T08:50:00Z</dcterms:created>
  <dcterms:modified xsi:type="dcterms:W3CDTF">2019-08-07T07:02:00Z</dcterms:modified>
</cp:coreProperties>
</file>